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56" w:rsidRPr="00967456" w:rsidRDefault="00967456" w:rsidP="00967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:rsidR="00967456" w:rsidRPr="00967456" w:rsidRDefault="00967456" w:rsidP="0096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W związku z art. 13 ust. 1 i 2 ogólnego rozporządzenia o ochronie danych osobowych (RODO) informujemy, że: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 xml:space="preserve">administratorem danych jest </w:t>
      </w:r>
      <w:r w:rsidRPr="009674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Przedszkole Publiczne Nr 9, ul. Prusa 11A,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</w:t>
      </w:r>
      <w:r w:rsidRPr="00967456">
        <w:rPr>
          <w:rFonts w:ascii="Times New Roman" w:eastAsia="Times New Roman" w:hAnsi="Times New Roman" w:cs="Times New Roman"/>
          <w:b/>
          <w:i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967456">
        <w:rPr>
          <w:rFonts w:ascii="Times New Roman" w:eastAsia="Times New Roman" w:hAnsi="Times New Roman" w:cs="Times New Roman"/>
          <w:b/>
          <w:iCs/>
          <w:sz w:val="24"/>
          <w:szCs w:val="24"/>
        </w:rPr>
        <w:t>400 Łomża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dane osobowe przetwarzamy w celu rekrutacji kandydata do przedszkola na podstawie ciążącego na administratorze obowiązku prawnego oraz ważnego interesu publicznego proporcjonalnego do wyznaczonego celu (art. 6 ust. 1 lit. c, art. 9 ust. 2 lit. g RODO) – w związku z art. 150 ustawy Prawo oświatowe;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w przypadku zakwalifikowania kandydata będziemy przetwarzać dane w celach związanych z prowadzeniem dokumentacji przebiegu nauczania, działalności wychowawczej i opiekuńczej na podstawie ciążących na administratorze obowiązków prawnych oraz zadań realizowanych w interesie publicznym (art. 6 ust. 1 lit. c i e RODO) wynikających z ustawy Prawo oświatowe, ustawy o systemie oświaty, aktów wykonawczych i statutu placówki;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wskazane wyżej przepisy obligują Państwa do podania danych; w przypadku odmowy nie przyjmiemy wniosku, zaś konsekwencją nie przedłożenia dokumentów potwierdzających spełnianie przez dziecko odpowiednich kryteriów będzie pominięcie tych kryteriów;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odbiorcami danych na poszczególnych etapach edukacji będą: minister właściwy ds. oświaty, gmina zamieszkania kandydata oraz podmioty wspierające placówkę w obsłudze administracyjnej, informatycznej i prawnej; nie będziemy przekazywać danych do odbiorców w państwach trzecich;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wniosek będziemy przechowywać do końca okresu, w którym kandydat korzysta z wychowania przedszkolnego, a w przypadku kandydata nieprzyjętego – wyłącznie przez okres roku od zakończenia rekrutacji; dane kandydata zakwalifikowanego zawarte w dokumentacji nauczania będziemy przechowywać po zakończeniu edukacji maksymalnie przez 50 lat w zależności od rodzaju dokumentacji;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przysługują Państwu prawa: żądania dostępu do danych, ich sprostowania, usunięcia i ograniczenia przetwarzania, które w stosownych przypadkach przepisy mogą ograniczyć, a także prawo wniesienia skargi do Prezesa UODO (ul. Stawki 2, 00-193 Warszawa), gdyby przetwarzanie danych naruszało wymienione prawa lub inne przepisy RODO;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>nie będziemy podejmować wobec Państwa zautomatyzowanych decyzji ani profilować na podstawie danych;</w:t>
      </w:r>
    </w:p>
    <w:p w:rsidR="00967456" w:rsidRPr="00967456" w:rsidRDefault="00967456" w:rsidP="0096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456">
        <w:rPr>
          <w:rFonts w:ascii="Times New Roman" w:eastAsia="Times New Roman" w:hAnsi="Times New Roman" w:cs="Times New Roman"/>
          <w:sz w:val="24"/>
          <w:szCs w:val="24"/>
        </w:rPr>
        <w:t xml:space="preserve">w sprawach dotyczących przetwarzania danych osobowych oraz realizacji powyższych praw mogą Państwo kontaktować się z wyznaczonym inspektorem ochrony danych przez e-mail: </w:t>
      </w:r>
      <w:r w:rsidRPr="00967456">
        <w:rPr>
          <w:rFonts w:ascii="Times New Roman" w:eastAsia="Times New Roman" w:hAnsi="Times New Roman" w:cs="Times New Roman"/>
          <w:b/>
          <w:iCs/>
          <w:sz w:val="24"/>
          <w:szCs w:val="24"/>
        </w:rPr>
        <w:t>korzuch@infoic.pl</w:t>
      </w:r>
    </w:p>
    <w:p w:rsidR="008626EC" w:rsidRDefault="008626EC"/>
    <w:sectPr w:rsidR="008626EC" w:rsidSect="0086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6A99"/>
    <w:multiLevelType w:val="multilevel"/>
    <w:tmpl w:val="545A6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56"/>
    <w:rsid w:val="0012201C"/>
    <w:rsid w:val="004A5A7D"/>
    <w:rsid w:val="005B3971"/>
    <w:rsid w:val="00690061"/>
    <w:rsid w:val="007D2986"/>
    <w:rsid w:val="008626EC"/>
    <w:rsid w:val="009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7456"/>
    <w:rPr>
      <w:b/>
      <w:bCs/>
    </w:rPr>
  </w:style>
  <w:style w:type="character" w:styleId="Uwydatnienie">
    <w:name w:val="Emphasis"/>
    <w:basedOn w:val="Domylnaczcionkaakapitu"/>
    <w:uiPriority w:val="20"/>
    <w:qFormat/>
    <w:rsid w:val="009674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7456"/>
    <w:rPr>
      <w:b/>
      <w:bCs/>
    </w:rPr>
  </w:style>
  <w:style w:type="character" w:styleId="Uwydatnienie">
    <w:name w:val="Emphasis"/>
    <w:basedOn w:val="Domylnaczcionkaakapitu"/>
    <w:uiPriority w:val="20"/>
    <w:qFormat/>
    <w:rsid w:val="00967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Maryla</cp:lastModifiedBy>
  <cp:revision>2</cp:revision>
  <dcterms:created xsi:type="dcterms:W3CDTF">2021-05-18T08:42:00Z</dcterms:created>
  <dcterms:modified xsi:type="dcterms:W3CDTF">2021-05-18T08:42:00Z</dcterms:modified>
</cp:coreProperties>
</file>